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58D" w:rsidRPr="00784C58" w:rsidRDefault="000B058D" w:rsidP="000B058D">
      <w:pPr>
        <w:tabs>
          <w:tab w:val="left" w:pos="0"/>
        </w:tabs>
        <w:jc w:val="center"/>
        <w:rPr>
          <w:sz w:val="24"/>
          <w:szCs w:val="24"/>
        </w:rPr>
      </w:pPr>
      <w:r w:rsidRPr="00784C58">
        <w:rPr>
          <w:b/>
          <w:sz w:val="24"/>
          <w:szCs w:val="24"/>
        </w:rPr>
        <w:t xml:space="preserve">KÖVETELMÉNYEK </w:t>
      </w:r>
      <w:proofErr w:type="gramStart"/>
      <w:r w:rsidRPr="00784C58">
        <w:rPr>
          <w:b/>
          <w:sz w:val="24"/>
          <w:szCs w:val="24"/>
        </w:rPr>
        <w:t>ÉS</w:t>
      </w:r>
      <w:proofErr w:type="gramEnd"/>
      <w:r w:rsidRPr="00784C58">
        <w:rPr>
          <w:b/>
          <w:sz w:val="24"/>
          <w:szCs w:val="24"/>
        </w:rPr>
        <w:t xml:space="preserve"> TANTÁRGYI PROGRAM</w:t>
      </w:r>
    </w:p>
    <w:p w:rsidR="000B058D" w:rsidRPr="001A4ED9" w:rsidRDefault="000B058D" w:rsidP="000B058D">
      <w:pPr>
        <w:tabs>
          <w:tab w:val="left" w:pos="0"/>
        </w:tabs>
        <w:jc w:val="center"/>
        <w:rPr>
          <w:b/>
          <w:sz w:val="24"/>
          <w:szCs w:val="24"/>
        </w:rPr>
      </w:pPr>
      <w:proofErr w:type="gramStart"/>
      <w:r>
        <w:rPr>
          <w:b/>
          <w:sz w:val="24"/>
        </w:rPr>
        <w:t>a</w:t>
      </w:r>
      <w:proofErr w:type="gramEnd"/>
      <w:r>
        <w:rPr>
          <w:b/>
          <w:sz w:val="24"/>
        </w:rPr>
        <w:t xml:space="preserve"> Szakigazgatási ismeretek 1</w:t>
      </w:r>
      <w:bookmarkStart w:id="0" w:name="_GoBack"/>
      <w:bookmarkEnd w:id="0"/>
      <w:r>
        <w:rPr>
          <w:b/>
          <w:sz w:val="24"/>
          <w:szCs w:val="24"/>
        </w:rPr>
        <w:t xml:space="preserve">. </w:t>
      </w:r>
      <w:r w:rsidRPr="001A4ED9">
        <w:rPr>
          <w:b/>
          <w:sz w:val="24"/>
          <w:szCs w:val="24"/>
        </w:rPr>
        <w:t xml:space="preserve">c. tantárgyból </w:t>
      </w:r>
    </w:p>
    <w:p w:rsidR="000B058D" w:rsidRPr="003E0597" w:rsidRDefault="000B058D" w:rsidP="000B058D">
      <w:pPr>
        <w:tabs>
          <w:tab w:val="left" w:pos="0"/>
        </w:tabs>
        <w:jc w:val="center"/>
        <w:rPr>
          <w:sz w:val="24"/>
          <w:szCs w:val="24"/>
        </w:rPr>
      </w:pPr>
      <w:r w:rsidRPr="00842398">
        <w:rPr>
          <w:b/>
          <w:sz w:val="24"/>
        </w:rPr>
        <w:t xml:space="preserve"> </w:t>
      </w:r>
      <w:r>
        <w:rPr>
          <w:b/>
          <w:sz w:val="24"/>
        </w:rPr>
        <w:t>t</w:t>
      </w:r>
      <w:r w:rsidRPr="00842398">
        <w:rPr>
          <w:b/>
          <w:sz w:val="24"/>
        </w:rPr>
        <w:t xml:space="preserve">árgykód: </w:t>
      </w:r>
      <w:r>
        <w:rPr>
          <w:b/>
          <w:sz w:val="24"/>
          <w:szCs w:val="24"/>
        </w:rPr>
        <w:t>AJKOI115KSZL5</w:t>
      </w:r>
    </w:p>
    <w:p w:rsidR="000B058D" w:rsidRPr="00842398" w:rsidRDefault="000B058D" w:rsidP="000B058D">
      <w:pPr>
        <w:tabs>
          <w:tab w:val="left" w:pos="0"/>
        </w:tabs>
        <w:jc w:val="center"/>
        <w:rPr>
          <w:b/>
          <w:sz w:val="24"/>
        </w:rPr>
      </w:pPr>
    </w:p>
    <w:p w:rsidR="000B058D" w:rsidRDefault="000B058D" w:rsidP="000B058D">
      <w:pPr>
        <w:tabs>
          <w:tab w:val="left" w:pos="0"/>
        </w:tabs>
        <w:jc w:val="center"/>
        <w:rPr>
          <w:sz w:val="24"/>
        </w:rPr>
      </w:pPr>
      <w:r>
        <w:rPr>
          <w:sz w:val="24"/>
        </w:rPr>
        <w:t>Közigazgatás-szervező szakos levelező tagozatos hallgatók részére</w:t>
      </w:r>
    </w:p>
    <w:p w:rsidR="000B058D" w:rsidRDefault="000B058D" w:rsidP="000B058D">
      <w:pPr>
        <w:tabs>
          <w:tab w:val="left" w:pos="0"/>
        </w:tabs>
        <w:jc w:val="center"/>
        <w:rPr>
          <w:sz w:val="24"/>
        </w:rPr>
      </w:pPr>
      <w:r>
        <w:rPr>
          <w:sz w:val="24"/>
        </w:rPr>
        <w:t>2016/2017. tanév I. félév</w:t>
      </w:r>
    </w:p>
    <w:p w:rsidR="000B058D" w:rsidRDefault="000B058D" w:rsidP="000B058D">
      <w:pPr>
        <w:tabs>
          <w:tab w:val="left" w:pos="0"/>
        </w:tabs>
      </w:pPr>
    </w:p>
    <w:p w:rsidR="000B058D" w:rsidRDefault="000B058D" w:rsidP="000B058D">
      <w:pPr>
        <w:tabs>
          <w:tab w:val="left" w:pos="0"/>
        </w:tabs>
      </w:pPr>
    </w:p>
    <w:p w:rsidR="000B058D" w:rsidRPr="008E7BDF" w:rsidRDefault="000B058D" w:rsidP="000B058D">
      <w:pPr>
        <w:tabs>
          <w:tab w:val="left" w:pos="0"/>
        </w:tabs>
        <w:rPr>
          <w:sz w:val="24"/>
          <w:szCs w:val="24"/>
        </w:rPr>
      </w:pPr>
      <w:r w:rsidRPr="00784C58">
        <w:rPr>
          <w:b/>
          <w:sz w:val="24"/>
          <w:szCs w:val="24"/>
        </w:rPr>
        <w:t>Tárgyfelelős:</w:t>
      </w:r>
      <w:r>
        <w:rPr>
          <w:b/>
          <w:sz w:val="24"/>
          <w:szCs w:val="24"/>
        </w:rPr>
        <w:t xml:space="preserve"> </w:t>
      </w:r>
      <w:r w:rsidRPr="008E7BDF">
        <w:rPr>
          <w:sz w:val="24"/>
          <w:szCs w:val="24"/>
        </w:rPr>
        <w:t>Nyitrai Péter egyetemi docens</w:t>
      </w:r>
    </w:p>
    <w:p w:rsidR="000B058D" w:rsidRPr="008E7BDF" w:rsidRDefault="000B058D" w:rsidP="000B058D">
      <w:pPr>
        <w:tabs>
          <w:tab w:val="left" w:pos="0"/>
        </w:tabs>
        <w:rPr>
          <w:sz w:val="24"/>
          <w:szCs w:val="24"/>
        </w:rPr>
      </w:pPr>
      <w:r w:rsidRPr="00784C58">
        <w:rPr>
          <w:b/>
          <w:sz w:val="24"/>
          <w:szCs w:val="24"/>
        </w:rPr>
        <w:t>Tárgyfelelős intézet/tanszék</w:t>
      </w:r>
      <w:r w:rsidRPr="008E7BDF">
        <w:rPr>
          <w:sz w:val="24"/>
          <w:szCs w:val="24"/>
        </w:rPr>
        <w:t>: Államtudományi Intézet / Közigazgatási Jogi Tanszék</w:t>
      </w:r>
    </w:p>
    <w:p w:rsidR="000B058D" w:rsidRPr="008E7BDF" w:rsidRDefault="000B058D" w:rsidP="000B058D">
      <w:pPr>
        <w:tabs>
          <w:tab w:val="left" w:pos="0"/>
        </w:tabs>
        <w:rPr>
          <w:sz w:val="24"/>
          <w:szCs w:val="24"/>
        </w:rPr>
      </w:pPr>
      <w:r w:rsidRPr="00FA1B77">
        <w:rPr>
          <w:b/>
          <w:sz w:val="24"/>
          <w:szCs w:val="24"/>
        </w:rPr>
        <w:t>Tantárgy oktatója:</w:t>
      </w:r>
      <w:r>
        <w:rPr>
          <w:b/>
          <w:sz w:val="24"/>
          <w:szCs w:val="24"/>
        </w:rPr>
        <w:t xml:space="preserve"> </w:t>
      </w:r>
      <w:r w:rsidRPr="008E7BDF">
        <w:rPr>
          <w:sz w:val="24"/>
          <w:szCs w:val="24"/>
        </w:rPr>
        <w:t>Nyitrai Péter</w:t>
      </w:r>
    </w:p>
    <w:p w:rsidR="000B058D" w:rsidRDefault="000B058D" w:rsidP="000B058D">
      <w:pPr>
        <w:tabs>
          <w:tab w:val="left" w:pos="0"/>
        </w:tabs>
        <w:jc w:val="both"/>
        <w:rPr>
          <w:sz w:val="24"/>
          <w:szCs w:val="24"/>
        </w:rPr>
      </w:pPr>
      <w:r w:rsidRPr="00842398">
        <w:rPr>
          <w:b/>
          <w:sz w:val="24"/>
          <w:szCs w:val="24"/>
        </w:rPr>
        <w:t>Előtanulmányi kötelezettség</w:t>
      </w:r>
      <w:r>
        <w:rPr>
          <w:b/>
          <w:sz w:val="24"/>
          <w:szCs w:val="24"/>
        </w:rPr>
        <w:t>:</w:t>
      </w:r>
      <w:r w:rsidRPr="00C64E22">
        <w:rPr>
          <w:sz w:val="24"/>
          <w:szCs w:val="24"/>
        </w:rPr>
        <w:t xml:space="preserve"> </w:t>
      </w:r>
      <w:r>
        <w:rPr>
          <w:sz w:val="24"/>
          <w:szCs w:val="24"/>
        </w:rPr>
        <w:t>AJKOI101KSZL1</w:t>
      </w:r>
    </w:p>
    <w:p w:rsidR="000B058D" w:rsidRPr="0008515F" w:rsidRDefault="000B058D" w:rsidP="000B058D">
      <w:pPr>
        <w:tabs>
          <w:tab w:val="left" w:pos="0"/>
        </w:tabs>
        <w:jc w:val="both"/>
        <w:rPr>
          <w:sz w:val="24"/>
          <w:szCs w:val="24"/>
        </w:rPr>
      </w:pPr>
      <w:r w:rsidRPr="00784C58">
        <w:rPr>
          <w:b/>
          <w:sz w:val="24"/>
          <w:szCs w:val="24"/>
        </w:rPr>
        <w:t>Egyidejű felvétel</w:t>
      </w:r>
      <w:r w:rsidRPr="0008515F">
        <w:rPr>
          <w:sz w:val="24"/>
          <w:szCs w:val="24"/>
        </w:rPr>
        <w:t xml:space="preserve">: </w:t>
      </w:r>
      <w:r>
        <w:rPr>
          <w:sz w:val="24"/>
          <w:szCs w:val="24"/>
        </w:rPr>
        <w:t>AJKOI116KSZL6</w:t>
      </w:r>
    </w:p>
    <w:p w:rsidR="000B058D" w:rsidRPr="008E7BDF" w:rsidRDefault="000B058D" w:rsidP="000B058D">
      <w:pPr>
        <w:tabs>
          <w:tab w:val="left" w:pos="0"/>
        </w:tabs>
        <w:rPr>
          <w:sz w:val="24"/>
          <w:szCs w:val="24"/>
        </w:rPr>
      </w:pPr>
      <w:r w:rsidRPr="00784C58">
        <w:rPr>
          <w:b/>
          <w:sz w:val="24"/>
          <w:szCs w:val="24"/>
        </w:rPr>
        <w:t>Óraszám</w:t>
      </w:r>
      <w:r w:rsidRPr="000B058D">
        <w:rPr>
          <w:sz w:val="24"/>
          <w:szCs w:val="24"/>
        </w:rPr>
        <w:t>: 6 óra</w:t>
      </w:r>
      <w:r>
        <w:rPr>
          <w:sz w:val="24"/>
          <w:szCs w:val="24"/>
        </w:rPr>
        <w:t xml:space="preserve"> </w:t>
      </w:r>
      <w:r w:rsidRPr="008E7BDF">
        <w:rPr>
          <w:sz w:val="24"/>
          <w:szCs w:val="24"/>
        </w:rPr>
        <w:t>/</w:t>
      </w:r>
      <w:r>
        <w:rPr>
          <w:sz w:val="24"/>
          <w:szCs w:val="24"/>
        </w:rPr>
        <w:t xml:space="preserve"> hét</w:t>
      </w:r>
    </w:p>
    <w:p w:rsidR="000B058D" w:rsidRPr="008E7BDF" w:rsidRDefault="000B058D" w:rsidP="000B058D">
      <w:pPr>
        <w:tabs>
          <w:tab w:val="left" w:pos="0"/>
        </w:tabs>
        <w:rPr>
          <w:sz w:val="24"/>
          <w:szCs w:val="24"/>
        </w:rPr>
      </w:pPr>
      <w:r w:rsidRPr="00784C58">
        <w:rPr>
          <w:b/>
          <w:sz w:val="24"/>
          <w:szCs w:val="24"/>
        </w:rPr>
        <w:t>Számonkérés módja:</w:t>
      </w:r>
      <w:r>
        <w:rPr>
          <w:b/>
          <w:sz w:val="24"/>
          <w:szCs w:val="24"/>
        </w:rPr>
        <w:t xml:space="preserve"> </w:t>
      </w:r>
      <w:r w:rsidRPr="008E7BDF">
        <w:rPr>
          <w:sz w:val="24"/>
          <w:szCs w:val="24"/>
        </w:rPr>
        <w:t>kollokvium</w:t>
      </w:r>
    </w:p>
    <w:p w:rsidR="000B058D" w:rsidRPr="000B058D" w:rsidRDefault="000B058D" w:rsidP="000B058D">
      <w:pPr>
        <w:tabs>
          <w:tab w:val="left" w:pos="0"/>
        </w:tabs>
        <w:rPr>
          <w:sz w:val="24"/>
          <w:szCs w:val="24"/>
        </w:rPr>
      </w:pPr>
      <w:r w:rsidRPr="00784C58">
        <w:rPr>
          <w:b/>
          <w:sz w:val="24"/>
          <w:szCs w:val="24"/>
        </w:rPr>
        <w:t>Kreditpont:</w:t>
      </w:r>
      <w:r>
        <w:rPr>
          <w:b/>
          <w:sz w:val="24"/>
          <w:szCs w:val="24"/>
        </w:rPr>
        <w:t xml:space="preserve"> </w:t>
      </w:r>
      <w:r w:rsidRPr="000B058D">
        <w:rPr>
          <w:sz w:val="24"/>
          <w:szCs w:val="24"/>
        </w:rPr>
        <w:t>3</w:t>
      </w:r>
    </w:p>
    <w:p w:rsidR="000B058D" w:rsidRPr="00784C58" w:rsidRDefault="000B058D" w:rsidP="000B058D">
      <w:pPr>
        <w:tabs>
          <w:tab w:val="left" w:pos="0"/>
        </w:tabs>
        <w:rPr>
          <w:sz w:val="24"/>
          <w:szCs w:val="24"/>
        </w:rPr>
      </w:pPr>
    </w:p>
    <w:p w:rsidR="000B058D" w:rsidRDefault="000B058D" w:rsidP="000B058D">
      <w:pPr>
        <w:pStyle w:val="bek2"/>
        <w:spacing w:line="240" w:lineRule="auto"/>
        <w:rPr>
          <w:sz w:val="24"/>
        </w:rPr>
      </w:pPr>
      <w:r>
        <w:rPr>
          <w:b/>
          <w:sz w:val="24"/>
        </w:rPr>
        <w:t>1.</w:t>
      </w:r>
      <w:r>
        <w:rPr>
          <w:b/>
          <w:sz w:val="24"/>
        </w:rPr>
        <w:tab/>
        <w:t>A tantárgy feladata és célja</w:t>
      </w:r>
    </w:p>
    <w:p w:rsidR="000B058D" w:rsidRDefault="000B058D" w:rsidP="000B058D">
      <w:pPr>
        <w:pStyle w:val="bek2"/>
        <w:spacing w:line="240" w:lineRule="auto"/>
        <w:rPr>
          <w:sz w:val="24"/>
        </w:rPr>
      </w:pPr>
      <w:r>
        <w:rPr>
          <w:sz w:val="24"/>
        </w:rPr>
        <w:tab/>
        <w:t xml:space="preserve">A tantárgy oktatásának célja az, hogy a hallgatók megismerkedjenek a legfontosabb szakigazgatási területekkel. Ennek során alapozó ismereteket szereznek az állami nyilvántartások rendszeréről, az anyakönyvezésről, az adatbázisok működtetéséről, az okmányirodák tevékenységéről, a területi-műszaki igazgatásról, az egészségügyi igazgatásról és a kulturális igazgatásról. </w:t>
      </w:r>
    </w:p>
    <w:p w:rsidR="000B058D" w:rsidRDefault="000B058D" w:rsidP="000B058D">
      <w:pPr>
        <w:tabs>
          <w:tab w:val="left" w:pos="0"/>
        </w:tabs>
      </w:pPr>
    </w:p>
    <w:p w:rsidR="000B058D" w:rsidRDefault="000B058D" w:rsidP="000B058D">
      <w:pPr>
        <w:pStyle w:val="bek2"/>
        <w:spacing w:line="240" w:lineRule="auto"/>
        <w:rPr>
          <w:b/>
          <w:sz w:val="24"/>
        </w:rPr>
      </w:pPr>
      <w:r>
        <w:rPr>
          <w:b/>
          <w:sz w:val="24"/>
        </w:rPr>
        <w:t xml:space="preserve">2. </w:t>
      </w:r>
      <w:r>
        <w:rPr>
          <w:b/>
          <w:sz w:val="24"/>
        </w:rPr>
        <w:tab/>
        <w:t>A tantárgy tematikus leírása</w:t>
      </w:r>
    </w:p>
    <w:p w:rsidR="000B058D" w:rsidRDefault="000B058D" w:rsidP="000B058D">
      <w:pPr>
        <w:pStyle w:val="bek2"/>
        <w:spacing w:line="240" w:lineRule="auto"/>
        <w:rPr>
          <w:b/>
          <w:sz w:val="24"/>
        </w:rPr>
      </w:pPr>
    </w:p>
    <w:tbl>
      <w:tblPr>
        <w:tblW w:w="7371" w:type="dxa"/>
        <w:tblInd w:w="21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162"/>
        <w:gridCol w:w="7209"/>
      </w:tblGrid>
      <w:tr w:rsidR="000B058D" w:rsidTr="000B058D">
        <w:tc>
          <w:tcPr>
            <w:tcW w:w="162" w:type="dxa"/>
          </w:tcPr>
          <w:p w:rsidR="000B058D" w:rsidRDefault="000B058D" w:rsidP="00024EEE">
            <w:pPr>
              <w:pStyle w:val="bek2"/>
              <w:spacing w:line="240" w:lineRule="auto"/>
              <w:ind w:left="0" w:firstLine="0"/>
              <w:jc w:val="center"/>
              <w:rPr>
                <w:b/>
                <w:sz w:val="22"/>
              </w:rPr>
            </w:pPr>
          </w:p>
        </w:tc>
        <w:tc>
          <w:tcPr>
            <w:tcW w:w="7209" w:type="dxa"/>
          </w:tcPr>
          <w:p w:rsidR="000B058D" w:rsidRDefault="000B058D" w:rsidP="00024EEE">
            <w:pPr>
              <w:pStyle w:val="bek2"/>
              <w:spacing w:line="240" w:lineRule="auto"/>
              <w:ind w:left="0"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Téma</w:t>
            </w:r>
          </w:p>
        </w:tc>
      </w:tr>
      <w:tr w:rsidR="000B058D" w:rsidTr="000B058D">
        <w:tc>
          <w:tcPr>
            <w:tcW w:w="162" w:type="dxa"/>
          </w:tcPr>
          <w:p w:rsidR="000B058D" w:rsidRDefault="000B058D" w:rsidP="00024EEE">
            <w:pPr>
              <w:pStyle w:val="bek2"/>
              <w:spacing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209" w:type="dxa"/>
          </w:tcPr>
          <w:p w:rsidR="000B058D" w:rsidRDefault="000B058D" w:rsidP="00024EEE">
            <w:pPr>
              <w:pStyle w:val="bek2"/>
              <w:spacing w:line="240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>A nyilvántartások szerepe az állami tevékenységben</w:t>
            </w:r>
          </w:p>
        </w:tc>
      </w:tr>
      <w:tr w:rsidR="000B058D" w:rsidTr="000B058D">
        <w:tc>
          <w:tcPr>
            <w:tcW w:w="162" w:type="dxa"/>
          </w:tcPr>
          <w:p w:rsidR="000B058D" w:rsidRDefault="000B058D" w:rsidP="00024EEE">
            <w:pPr>
              <w:pStyle w:val="bek2"/>
              <w:spacing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209" w:type="dxa"/>
          </w:tcPr>
          <w:p w:rsidR="000B058D" w:rsidRDefault="000B058D" w:rsidP="00024EEE">
            <w:pPr>
              <w:pStyle w:val="bek2"/>
              <w:spacing w:line="240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>Az állami alapnyilvántartások I.</w:t>
            </w:r>
          </w:p>
        </w:tc>
      </w:tr>
      <w:tr w:rsidR="000B058D" w:rsidTr="000B058D">
        <w:tc>
          <w:tcPr>
            <w:tcW w:w="162" w:type="dxa"/>
          </w:tcPr>
          <w:p w:rsidR="000B058D" w:rsidRDefault="000B058D" w:rsidP="00024EEE">
            <w:pPr>
              <w:pStyle w:val="bek2"/>
              <w:spacing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209" w:type="dxa"/>
          </w:tcPr>
          <w:p w:rsidR="000B058D" w:rsidRDefault="000B058D" w:rsidP="00024EEE">
            <w:pPr>
              <w:pStyle w:val="bek2"/>
              <w:spacing w:line="240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>Az állami alapnyilvántartások II.</w:t>
            </w:r>
          </w:p>
        </w:tc>
      </w:tr>
      <w:tr w:rsidR="000B058D" w:rsidTr="000B058D">
        <w:tc>
          <w:tcPr>
            <w:tcW w:w="162" w:type="dxa"/>
          </w:tcPr>
          <w:p w:rsidR="000B058D" w:rsidRDefault="000B058D" w:rsidP="00024EEE">
            <w:pPr>
              <w:pStyle w:val="bek2"/>
              <w:spacing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209" w:type="dxa"/>
          </w:tcPr>
          <w:p w:rsidR="000B058D" w:rsidRDefault="000B058D" w:rsidP="00024EEE">
            <w:pPr>
              <w:pStyle w:val="bek2"/>
              <w:spacing w:line="240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>Az okmányirodák tevékenysége I.</w:t>
            </w:r>
          </w:p>
        </w:tc>
      </w:tr>
      <w:tr w:rsidR="000B058D" w:rsidTr="000B058D">
        <w:tc>
          <w:tcPr>
            <w:tcW w:w="162" w:type="dxa"/>
          </w:tcPr>
          <w:p w:rsidR="000B058D" w:rsidRDefault="000B058D" w:rsidP="00024EEE">
            <w:pPr>
              <w:pStyle w:val="bek2"/>
              <w:spacing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209" w:type="dxa"/>
          </w:tcPr>
          <w:p w:rsidR="000B058D" w:rsidRDefault="000B058D" w:rsidP="00024EEE">
            <w:pPr>
              <w:pStyle w:val="bek2"/>
              <w:spacing w:line="240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>Az okmányirodák tevékenysége II.</w:t>
            </w:r>
          </w:p>
        </w:tc>
      </w:tr>
      <w:tr w:rsidR="000B058D" w:rsidTr="000B058D">
        <w:tc>
          <w:tcPr>
            <w:tcW w:w="162" w:type="dxa"/>
          </w:tcPr>
          <w:p w:rsidR="000B058D" w:rsidRDefault="000B058D" w:rsidP="00024EEE">
            <w:pPr>
              <w:pStyle w:val="bek2"/>
              <w:spacing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209" w:type="dxa"/>
          </w:tcPr>
          <w:p w:rsidR="000B058D" w:rsidRDefault="000B058D" w:rsidP="00024EEE">
            <w:pPr>
              <w:pStyle w:val="bek2"/>
              <w:spacing w:line="240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>A kisajátítás I.</w:t>
            </w:r>
          </w:p>
        </w:tc>
      </w:tr>
      <w:tr w:rsidR="000B058D" w:rsidTr="000B058D">
        <w:tc>
          <w:tcPr>
            <w:tcW w:w="162" w:type="dxa"/>
          </w:tcPr>
          <w:p w:rsidR="000B058D" w:rsidRDefault="000B058D" w:rsidP="00024EEE">
            <w:pPr>
              <w:pStyle w:val="bek2"/>
              <w:spacing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209" w:type="dxa"/>
          </w:tcPr>
          <w:p w:rsidR="000B058D" w:rsidRDefault="000B058D" w:rsidP="00024EEE">
            <w:pPr>
              <w:pStyle w:val="bek2"/>
              <w:spacing w:line="240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>A kisajátítás II.</w:t>
            </w:r>
          </w:p>
        </w:tc>
      </w:tr>
      <w:tr w:rsidR="000B058D" w:rsidTr="000B058D">
        <w:tc>
          <w:tcPr>
            <w:tcW w:w="162" w:type="dxa"/>
          </w:tcPr>
          <w:p w:rsidR="000B058D" w:rsidRDefault="000B058D" w:rsidP="00024EEE">
            <w:pPr>
              <w:pStyle w:val="bek2"/>
              <w:spacing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209" w:type="dxa"/>
          </w:tcPr>
          <w:p w:rsidR="000B058D" w:rsidRDefault="000B058D" w:rsidP="00024EEE">
            <w:pPr>
              <w:pStyle w:val="bek2"/>
              <w:spacing w:line="240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>Az építésügyi igazgatás</w:t>
            </w:r>
          </w:p>
        </w:tc>
      </w:tr>
      <w:tr w:rsidR="000B058D" w:rsidTr="000B058D">
        <w:tc>
          <w:tcPr>
            <w:tcW w:w="162" w:type="dxa"/>
          </w:tcPr>
          <w:p w:rsidR="000B058D" w:rsidRDefault="000B058D" w:rsidP="00024EEE">
            <w:pPr>
              <w:pStyle w:val="bek2"/>
              <w:spacing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209" w:type="dxa"/>
          </w:tcPr>
          <w:p w:rsidR="000B058D" w:rsidRDefault="000B058D" w:rsidP="00024EEE">
            <w:pPr>
              <w:pStyle w:val="bek2"/>
              <w:spacing w:line="240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>Területfejlesztés I.</w:t>
            </w:r>
          </w:p>
        </w:tc>
      </w:tr>
      <w:tr w:rsidR="000B058D" w:rsidTr="000B058D">
        <w:tc>
          <w:tcPr>
            <w:tcW w:w="162" w:type="dxa"/>
          </w:tcPr>
          <w:p w:rsidR="000B058D" w:rsidRDefault="000B058D" w:rsidP="00024EEE">
            <w:pPr>
              <w:pStyle w:val="bek2"/>
              <w:spacing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209" w:type="dxa"/>
          </w:tcPr>
          <w:p w:rsidR="000B058D" w:rsidRDefault="000B058D" w:rsidP="00024EEE">
            <w:pPr>
              <w:pStyle w:val="bek2"/>
              <w:spacing w:line="240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>Területfejlesztés II.</w:t>
            </w:r>
          </w:p>
        </w:tc>
      </w:tr>
      <w:tr w:rsidR="000B058D" w:rsidTr="000B058D">
        <w:tc>
          <w:tcPr>
            <w:tcW w:w="162" w:type="dxa"/>
          </w:tcPr>
          <w:p w:rsidR="000B058D" w:rsidRDefault="000B058D" w:rsidP="00024EEE">
            <w:pPr>
              <w:pStyle w:val="bek2"/>
              <w:spacing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209" w:type="dxa"/>
          </w:tcPr>
          <w:p w:rsidR="000B058D" w:rsidRDefault="000B058D" w:rsidP="00024EEE">
            <w:pPr>
              <w:pStyle w:val="bek2"/>
              <w:spacing w:line="240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>Egészségügyi igazgatás I.</w:t>
            </w:r>
          </w:p>
        </w:tc>
      </w:tr>
      <w:tr w:rsidR="000B058D" w:rsidTr="000B058D">
        <w:tc>
          <w:tcPr>
            <w:tcW w:w="162" w:type="dxa"/>
          </w:tcPr>
          <w:p w:rsidR="000B058D" w:rsidRDefault="000B058D" w:rsidP="00024EEE">
            <w:pPr>
              <w:pStyle w:val="bek2"/>
              <w:spacing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209" w:type="dxa"/>
          </w:tcPr>
          <w:p w:rsidR="000B058D" w:rsidRDefault="000B058D" w:rsidP="00024EEE">
            <w:pPr>
              <w:pStyle w:val="bek2"/>
              <w:spacing w:line="240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>Egészségügyi igazgatás II.</w:t>
            </w:r>
          </w:p>
        </w:tc>
      </w:tr>
      <w:tr w:rsidR="000B058D" w:rsidTr="000B058D">
        <w:tc>
          <w:tcPr>
            <w:tcW w:w="162" w:type="dxa"/>
          </w:tcPr>
          <w:p w:rsidR="000B058D" w:rsidRDefault="000B058D" w:rsidP="00024EEE">
            <w:pPr>
              <w:pStyle w:val="bek2"/>
              <w:spacing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209" w:type="dxa"/>
          </w:tcPr>
          <w:p w:rsidR="000B058D" w:rsidRDefault="000B058D" w:rsidP="007556A1">
            <w:pPr>
              <w:pStyle w:val="bek2"/>
              <w:spacing w:line="240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 xml:space="preserve">A </w:t>
            </w:r>
            <w:r w:rsidR="007556A1">
              <w:rPr>
                <w:sz w:val="22"/>
              </w:rPr>
              <w:t>gyermekvédelem</w:t>
            </w:r>
            <w:r>
              <w:rPr>
                <w:sz w:val="22"/>
              </w:rPr>
              <w:t xml:space="preserve"> igazgatása</w:t>
            </w:r>
          </w:p>
        </w:tc>
      </w:tr>
      <w:tr w:rsidR="000B058D" w:rsidTr="000B058D">
        <w:tc>
          <w:tcPr>
            <w:tcW w:w="162" w:type="dxa"/>
          </w:tcPr>
          <w:p w:rsidR="000B058D" w:rsidRDefault="000B058D" w:rsidP="00024EEE">
            <w:pPr>
              <w:pStyle w:val="bek2"/>
              <w:spacing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209" w:type="dxa"/>
          </w:tcPr>
          <w:p w:rsidR="000B058D" w:rsidRDefault="000B058D" w:rsidP="00024EEE">
            <w:pPr>
              <w:pStyle w:val="bek2"/>
              <w:spacing w:line="240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 xml:space="preserve">A köznevelés, a közoktatás igazgatása </w:t>
            </w:r>
          </w:p>
        </w:tc>
      </w:tr>
      <w:tr w:rsidR="000B058D" w:rsidTr="000B058D">
        <w:tc>
          <w:tcPr>
            <w:tcW w:w="162" w:type="dxa"/>
          </w:tcPr>
          <w:p w:rsidR="000B058D" w:rsidRDefault="000B058D" w:rsidP="00024EEE">
            <w:pPr>
              <w:pStyle w:val="bek2"/>
              <w:spacing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209" w:type="dxa"/>
          </w:tcPr>
          <w:p w:rsidR="000B058D" w:rsidRDefault="000B058D" w:rsidP="00024EEE">
            <w:pPr>
              <w:pStyle w:val="bek2"/>
              <w:spacing w:line="240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>A felsőoktatás és a tudományos ügyek igazgatása</w:t>
            </w:r>
          </w:p>
        </w:tc>
      </w:tr>
    </w:tbl>
    <w:p w:rsidR="000B058D" w:rsidRDefault="000B058D" w:rsidP="000B058D">
      <w:pPr>
        <w:tabs>
          <w:tab w:val="left" w:pos="0"/>
          <w:tab w:val="left" w:pos="426"/>
        </w:tabs>
        <w:rPr>
          <w:b/>
          <w:sz w:val="24"/>
          <w:szCs w:val="24"/>
        </w:rPr>
      </w:pPr>
    </w:p>
    <w:p w:rsidR="000B058D" w:rsidRDefault="000B058D" w:rsidP="000B058D">
      <w:pPr>
        <w:tabs>
          <w:tab w:val="left" w:pos="0"/>
          <w:tab w:val="left" w:pos="426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>
        <w:rPr>
          <w:b/>
          <w:sz w:val="24"/>
          <w:szCs w:val="24"/>
        </w:rPr>
        <w:tab/>
        <w:t>A félév elfogadásának feltételei</w:t>
      </w:r>
    </w:p>
    <w:p w:rsidR="000B058D" w:rsidRPr="001B7DAC" w:rsidRDefault="000B058D" w:rsidP="000B058D">
      <w:pPr>
        <w:pStyle w:val="bek2"/>
        <w:spacing w:line="240" w:lineRule="auto"/>
        <w:ind w:firstLine="0"/>
        <w:rPr>
          <w:sz w:val="24"/>
          <w:szCs w:val="24"/>
        </w:rPr>
      </w:pPr>
      <w:r w:rsidRPr="001B7DAC">
        <w:rPr>
          <w:sz w:val="24"/>
          <w:szCs w:val="24"/>
        </w:rPr>
        <w:t xml:space="preserve">A tárgyat felvenni a </w:t>
      </w:r>
      <w:proofErr w:type="spellStart"/>
      <w:r w:rsidRPr="001B7DAC">
        <w:rPr>
          <w:sz w:val="24"/>
          <w:szCs w:val="24"/>
        </w:rPr>
        <w:t>Neptun-rendszerben</w:t>
      </w:r>
      <w:proofErr w:type="spellEnd"/>
      <w:r w:rsidRPr="001B7DAC">
        <w:rPr>
          <w:sz w:val="24"/>
          <w:szCs w:val="24"/>
        </w:rPr>
        <w:t xml:space="preserve"> történő regisztrációval, továbbá a</w:t>
      </w:r>
      <w:r>
        <w:rPr>
          <w:sz w:val="24"/>
          <w:szCs w:val="24"/>
        </w:rPr>
        <w:t>z elektronikus</w:t>
      </w:r>
      <w:r w:rsidRPr="001B7DAC">
        <w:rPr>
          <w:sz w:val="24"/>
          <w:szCs w:val="24"/>
        </w:rPr>
        <w:t xml:space="preserve"> leckekönyvbe történő bejegyzéssel kell. </w:t>
      </w:r>
      <w:r>
        <w:rPr>
          <w:sz w:val="24"/>
          <w:szCs w:val="24"/>
        </w:rPr>
        <w:t>Az előadások látogatása kötelező. Az aláírás megszerzésének más feltétele nincs.</w:t>
      </w:r>
    </w:p>
    <w:p w:rsidR="000B058D" w:rsidRPr="001B7DAC" w:rsidRDefault="000B058D" w:rsidP="000B058D">
      <w:pPr>
        <w:tabs>
          <w:tab w:val="left" w:pos="0"/>
        </w:tabs>
        <w:jc w:val="both"/>
        <w:rPr>
          <w:b/>
          <w:szCs w:val="24"/>
        </w:rPr>
      </w:pPr>
    </w:p>
    <w:p w:rsidR="000B058D" w:rsidRDefault="000B058D" w:rsidP="000B058D">
      <w:pPr>
        <w:tabs>
          <w:tab w:val="left" w:pos="0"/>
          <w:tab w:val="left" w:pos="426"/>
        </w:tabs>
        <w:rPr>
          <w:b/>
          <w:sz w:val="24"/>
          <w:szCs w:val="24"/>
        </w:rPr>
      </w:pPr>
    </w:p>
    <w:p w:rsidR="000B058D" w:rsidRDefault="000B058D" w:rsidP="000B058D">
      <w:pPr>
        <w:tabs>
          <w:tab w:val="left" w:pos="0"/>
          <w:tab w:val="left" w:pos="426"/>
        </w:tabs>
        <w:rPr>
          <w:b/>
          <w:sz w:val="24"/>
          <w:szCs w:val="24"/>
        </w:rPr>
      </w:pPr>
    </w:p>
    <w:p w:rsidR="000B058D" w:rsidRDefault="000B058D" w:rsidP="000B058D">
      <w:pPr>
        <w:tabs>
          <w:tab w:val="left" w:pos="0"/>
          <w:tab w:val="left" w:pos="426"/>
        </w:tabs>
        <w:rPr>
          <w:b/>
          <w:sz w:val="24"/>
          <w:szCs w:val="24"/>
        </w:rPr>
      </w:pPr>
    </w:p>
    <w:p w:rsidR="000B058D" w:rsidRPr="00732198" w:rsidRDefault="000B058D" w:rsidP="000B058D">
      <w:pPr>
        <w:tabs>
          <w:tab w:val="left" w:pos="0"/>
          <w:tab w:val="left" w:pos="426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4.</w:t>
      </w:r>
      <w:r>
        <w:rPr>
          <w:b/>
          <w:sz w:val="24"/>
          <w:szCs w:val="24"/>
        </w:rPr>
        <w:tab/>
        <w:t xml:space="preserve">A vizsgára bocsátás feltételei </w:t>
      </w:r>
    </w:p>
    <w:p w:rsidR="000B058D" w:rsidRPr="001B7DAC" w:rsidRDefault="000B058D" w:rsidP="000B058D">
      <w:pPr>
        <w:pStyle w:val="bek2"/>
        <w:spacing w:line="240" w:lineRule="auto"/>
        <w:ind w:firstLine="0"/>
        <w:rPr>
          <w:sz w:val="24"/>
          <w:szCs w:val="24"/>
        </w:rPr>
      </w:pPr>
      <w:r w:rsidRPr="001B7DAC">
        <w:rPr>
          <w:sz w:val="24"/>
          <w:szCs w:val="24"/>
        </w:rPr>
        <w:t>A hallgatók a tananyagból kollokviumot tesznek. A kollokviumra történő jelentkezés a vizsgaidőszakot megelőző két hét első napjától lehetséges, a tanszék által megadott vizsganapokra.</w:t>
      </w:r>
      <w:r>
        <w:rPr>
          <w:sz w:val="24"/>
          <w:szCs w:val="24"/>
        </w:rPr>
        <w:t xml:space="preserve"> A vizsga szóban vagy írásban történik.</w:t>
      </w:r>
    </w:p>
    <w:p w:rsidR="000B058D" w:rsidRDefault="000B058D" w:rsidP="000B058D">
      <w:pPr>
        <w:tabs>
          <w:tab w:val="left" w:pos="0"/>
          <w:tab w:val="left" w:pos="426"/>
        </w:tabs>
        <w:ind w:left="426"/>
      </w:pPr>
    </w:p>
    <w:p w:rsidR="000B058D" w:rsidRDefault="000B058D" w:rsidP="000B058D">
      <w:pPr>
        <w:pStyle w:val="bek2"/>
        <w:spacing w:line="240" w:lineRule="auto"/>
        <w:rPr>
          <w:b/>
          <w:sz w:val="24"/>
        </w:rPr>
      </w:pPr>
      <w:r>
        <w:rPr>
          <w:b/>
          <w:sz w:val="24"/>
        </w:rPr>
        <w:t>5.</w:t>
      </w:r>
      <w:r>
        <w:rPr>
          <w:b/>
          <w:sz w:val="24"/>
        </w:rPr>
        <w:tab/>
        <w:t>Kötelező tananyag</w:t>
      </w:r>
    </w:p>
    <w:p w:rsidR="000B058D" w:rsidRDefault="000B058D" w:rsidP="000B058D">
      <w:pPr>
        <w:pStyle w:val="bek2"/>
        <w:spacing w:line="240" w:lineRule="auto"/>
        <w:rPr>
          <w:b/>
          <w:sz w:val="24"/>
        </w:rPr>
      </w:pPr>
    </w:p>
    <w:p w:rsidR="000B058D" w:rsidRDefault="000B058D" w:rsidP="000B058D">
      <w:pPr>
        <w:pStyle w:val="bek2"/>
        <w:spacing w:line="240" w:lineRule="auto"/>
        <w:rPr>
          <w:b/>
          <w:sz w:val="24"/>
        </w:rPr>
      </w:pPr>
      <w:r>
        <w:rPr>
          <w:b/>
          <w:sz w:val="24"/>
        </w:rPr>
        <w:t xml:space="preserve">6. </w:t>
      </w:r>
      <w:r>
        <w:rPr>
          <w:b/>
          <w:sz w:val="24"/>
        </w:rPr>
        <w:tab/>
        <w:t>Ajánlott irodalom</w:t>
      </w:r>
    </w:p>
    <w:p w:rsidR="000B058D" w:rsidRDefault="000B058D" w:rsidP="000B058D">
      <w:p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Közigazgatási </w:t>
      </w:r>
      <w:proofErr w:type="gramStart"/>
      <w:r>
        <w:rPr>
          <w:sz w:val="24"/>
          <w:szCs w:val="24"/>
        </w:rPr>
        <w:t>jog  Fejezetek</w:t>
      </w:r>
      <w:proofErr w:type="gramEnd"/>
      <w:r>
        <w:rPr>
          <w:sz w:val="24"/>
          <w:szCs w:val="24"/>
        </w:rPr>
        <w:t xml:space="preserve"> szakigazgatásunk köréből szerk.: </w:t>
      </w:r>
      <w:proofErr w:type="spellStart"/>
      <w:r>
        <w:rPr>
          <w:sz w:val="24"/>
          <w:szCs w:val="24"/>
        </w:rPr>
        <w:t>Lapsánszky</w:t>
      </w:r>
      <w:proofErr w:type="spellEnd"/>
      <w:r>
        <w:rPr>
          <w:sz w:val="24"/>
          <w:szCs w:val="24"/>
        </w:rPr>
        <w:t xml:space="preserve"> András  COMPLEX Kiadó Budapest, 2013. I – III. kötet</w:t>
      </w:r>
    </w:p>
    <w:p w:rsidR="000B058D" w:rsidRDefault="000B058D" w:rsidP="000B058D">
      <w:pPr>
        <w:pStyle w:val="bek2"/>
        <w:spacing w:line="240" w:lineRule="auto"/>
        <w:ind w:firstLine="0"/>
        <w:rPr>
          <w:sz w:val="24"/>
          <w:szCs w:val="24"/>
        </w:rPr>
      </w:pPr>
    </w:p>
    <w:p w:rsidR="000B058D" w:rsidRPr="001B7DAC" w:rsidRDefault="000B058D" w:rsidP="000B058D">
      <w:pPr>
        <w:pStyle w:val="bek2"/>
        <w:spacing w:line="240" w:lineRule="auto"/>
        <w:ind w:firstLine="0"/>
        <w:rPr>
          <w:sz w:val="24"/>
          <w:szCs w:val="24"/>
        </w:rPr>
      </w:pPr>
      <w:r w:rsidRPr="001B7DAC">
        <w:rPr>
          <w:sz w:val="24"/>
          <w:szCs w:val="24"/>
        </w:rPr>
        <w:t>Miskolci Egyetemen korábban teljesített tantárgy elismerése és a hozzá tartozó kredit megállapítása a hallgató erre vonatkozó írásbeli kérelme alapján történik. A kérelemhez mellékelni kell a tanult tárgy tematikáját, valamint igazolni kell a megszerzett érdemjegyet. Az elismeréshez legalább 75 %-os egyezőség szükséges.</w:t>
      </w:r>
    </w:p>
    <w:p w:rsidR="000B058D" w:rsidRPr="00253C95" w:rsidRDefault="000B058D" w:rsidP="000B058D">
      <w:pPr>
        <w:pStyle w:val="bek2"/>
        <w:spacing w:line="240" w:lineRule="auto"/>
        <w:rPr>
          <w:sz w:val="24"/>
        </w:rPr>
      </w:pPr>
    </w:p>
    <w:p w:rsidR="000B058D" w:rsidRDefault="000B058D" w:rsidP="000B058D">
      <w:pPr>
        <w:pStyle w:val="bek2"/>
        <w:spacing w:line="240" w:lineRule="auto"/>
        <w:rPr>
          <w:sz w:val="24"/>
        </w:rPr>
      </w:pPr>
    </w:p>
    <w:p w:rsidR="000B058D" w:rsidRDefault="000B058D" w:rsidP="000B058D">
      <w:pPr>
        <w:pStyle w:val="tabl"/>
        <w:tabs>
          <w:tab w:val="left" w:pos="0"/>
        </w:tabs>
        <w:spacing w:line="240" w:lineRule="auto"/>
      </w:pPr>
      <w:r>
        <w:t>Miskolc, 201</w:t>
      </w:r>
      <w:r w:rsidR="007556A1">
        <w:t>6</w:t>
      </w:r>
      <w:r>
        <w:t xml:space="preserve">. </w:t>
      </w:r>
      <w:r w:rsidR="007556A1">
        <w:t>augusztus</w:t>
      </w:r>
      <w:r>
        <w:t xml:space="preserve"> </w:t>
      </w:r>
      <w:r w:rsidR="007556A1">
        <w:t>29</w:t>
      </w:r>
      <w:r>
        <w:t>.</w:t>
      </w:r>
    </w:p>
    <w:p w:rsidR="000B058D" w:rsidRDefault="000B058D" w:rsidP="000B058D">
      <w:pPr>
        <w:pStyle w:val="tabl"/>
        <w:tabs>
          <w:tab w:val="left" w:pos="0"/>
        </w:tabs>
        <w:spacing w:line="240" w:lineRule="auto"/>
      </w:pPr>
    </w:p>
    <w:p w:rsidR="000B058D" w:rsidRDefault="000B058D" w:rsidP="000B058D">
      <w:pPr>
        <w:pStyle w:val="tabl"/>
        <w:tabs>
          <w:tab w:val="left" w:pos="0"/>
        </w:tabs>
        <w:spacing w:line="240" w:lineRule="auto"/>
      </w:pPr>
    </w:p>
    <w:p w:rsidR="000B058D" w:rsidRDefault="000B058D" w:rsidP="000B058D">
      <w:pPr>
        <w:pStyle w:val="tabl"/>
        <w:tabs>
          <w:tab w:val="left" w:pos="0"/>
        </w:tabs>
        <w:spacing w:line="240" w:lineRule="auto"/>
      </w:pPr>
      <w:r>
        <w:t xml:space="preserve">                                                                      Közigazgatási Jogi Tanszék</w:t>
      </w:r>
    </w:p>
    <w:p w:rsidR="000B058D" w:rsidRDefault="000B058D" w:rsidP="000B058D"/>
    <w:p w:rsidR="000B058D" w:rsidRDefault="000B058D" w:rsidP="000B058D"/>
    <w:p w:rsidR="000B058D" w:rsidRDefault="000B058D" w:rsidP="000B058D"/>
    <w:p w:rsidR="00877692" w:rsidRDefault="00877692"/>
    <w:sectPr w:rsidR="00877692" w:rsidSect="003A35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E21EE"/>
    <w:rsid w:val="000B058D"/>
    <w:rsid w:val="003D41E7"/>
    <w:rsid w:val="007556A1"/>
    <w:rsid w:val="00877692"/>
    <w:rsid w:val="00AE2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B05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ek2">
    <w:name w:val="bek2"/>
    <w:basedOn w:val="Norml"/>
    <w:rsid w:val="000B058D"/>
    <w:pPr>
      <w:spacing w:line="240" w:lineRule="atLeast"/>
      <w:ind w:left="426" w:hanging="426"/>
      <w:jc w:val="both"/>
    </w:pPr>
    <w:rPr>
      <w:sz w:val="26"/>
    </w:rPr>
  </w:style>
  <w:style w:type="paragraph" w:customStyle="1" w:styleId="tabl">
    <w:name w:val="tabl"/>
    <w:basedOn w:val="Norml"/>
    <w:rsid w:val="000B058D"/>
    <w:pPr>
      <w:spacing w:line="240" w:lineRule="atLeast"/>
      <w:jc w:val="both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325</Words>
  <Characters>2244</Characters>
  <Application>Microsoft Office Word</Application>
  <DocSecurity>0</DocSecurity>
  <Lines>18</Lines>
  <Paragraphs>5</Paragraphs>
  <ScaleCrop>false</ScaleCrop>
  <Company/>
  <LinksUpToDate>false</LinksUpToDate>
  <CharactersWithSpaces>2564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</dc:creator>
  <cp:lastModifiedBy>su</cp:lastModifiedBy>
  <cp:revision>3</cp:revision>
  <dcterms:created xsi:type="dcterms:W3CDTF">2014-07-07T09:32:00Z</dcterms:created>
  <dcterms:modified xsi:type="dcterms:W3CDTF">2016-09-01T11:17:00Z</dcterms:modified>
</cp:coreProperties>
</file>